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55"/>
        <w:gridCol w:w="1170"/>
        <w:gridCol w:w="1980"/>
        <w:gridCol w:w="1710"/>
        <w:gridCol w:w="1732"/>
        <w:gridCol w:w="1503"/>
      </w:tblGrid>
      <w:tr w:rsidR="0086740F" w:rsidTr="00D17441">
        <w:trPr>
          <w:trHeight w:val="1097"/>
        </w:trPr>
        <w:tc>
          <w:tcPr>
            <w:tcW w:w="1255" w:type="dxa"/>
            <w:shd w:val="clear" w:color="auto" w:fill="7030A0"/>
          </w:tcPr>
          <w:p w:rsidR="0086740F" w:rsidRPr="0086740F" w:rsidRDefault="0086740F">
            <w:pPr>
              <w:rPr>
                <w:rFonts w:ascii="Garamond" w:hAnsi="Garamond"/>
                <w:b/>
                <w:bCs/>
                <w:color w:val="000000" w:themeColor="text1"/>
                <w:sz w:val="28"/>
                <w:szCs w:val="28"/>
              </w:rPr>
            </w:pPr>
            <w:r w:rsidRPr="0086740F">
              <w:rPr>
                <w:rFonts w:ascii="Garamond" w:hAnsi="Garamond"/>
                <w:b/>
                <w:bCs/>
                <w:color w:val="000000" w:themeColor="text1"/>
                <w:sz w:val="28"/>
                <w:szCs w:val="28"/>
              </w:rPr>
              <w:t>Subject</w:t>
            </w:r>
          </w:p>
        </w:tc>
        <w:tc>
          <w:tcPr>
            <w:tcW w:w="1170" w:type="dxa"/>
            <w:shd w:val="clear" w:color="auto" w:fill="7030A0"/>
          </w:tcPr>
          <w:p w:rsidR="0086740F" w:rsidRPr="0086740F" w:rsidRDefault="0086740F">
            <w:pPr>
              <w:rPr>
                <w:rFonts w:ascii="Garamond" w:hAnsi="Garamond"/>
                <w:b/>
                <w:bCs/>
                <w:color w:val="000000" w:themeColor="text1"/>
                <w:sz w:val="28"/>
                <w:szCs w:val="28"/>
              </w:rPr>
            </w:pPr>
            <w:r w:rsidRPr="0086740F">
              <w:rPr>
                <w:rFonts w:ascii="Garamond" w:hAnsi="Garamond"/>
                <w:b/>
                <w:bCs/>
                <w:color w:val="000000" w:themeColor="text1"/>
                <w:sz w:val="28"/>
                <w:szCs w:val="28"/>
              </w:rPr>
              <w:t>Current Grade</w:t>
            </w:r>
          </w:p>
        </w:tc>
        <w:tc>
          <w:tcPr>
            <w:tcW w:w="1980" w:type="dxa"/>
            <w:shd w:val="clear" w:color="auto" w:fill="7030A0"/>
          </w:tcPr>
          <w:p w:rsidR="0086740F" w:rsidRPr="0086740F" w:rsidRDefault="0086740F">
            <w:pPr>
              <w:rPr>
                <w:rFonts w:ascii="Garamond" w:hAnsi="Garamond"/>
                <w:b/>
                <w:bCs/>
                <w:color w:val="000000" w:themeColor="text1"/>
                <w:sz w:val="28"/>
                <w:szCs w:val="28"/>
              </w:rPr>
            </w:pPr>
            <w:r w:rsidRPr="0086740F">
              <w:rPr>
                <w:rFonts w:ascii="Garamond" w:hAnsi="Garamond"/>
                <w:b/>
                <w:bCs/>
                <w:color w:val="000000" w:themeColor="text1"/>
                <w:sz w:val="28"/>
                <w:szCs w:val="28"/>
              </w:rPr>
              <w:t>Missing Assignments?</w:t>
            </w:r>
          </w:p>
        </w:tc>
        <w:tc>
          <w:tcPr>
            <w:tcW w:w="1710" w:type="dxa"/>
            <w:shd w:val="clear" w:color="auto" w:fill="7030A0"/>
          </w:tcPr>
          <w:p w:rsidR="0086740F" w:rsidRPr="0086740F" w:rsidRDefault="0086740F">
            <w:pPr>
              <w:rPr>
                <w:rFonts w:ascii="Garamond" w:hAnsi="Garamond"/>
                <w:b/>
                <w:bCs/>
                <w:color w:val="000000" w:themeColor="text1"/>
                <w:sz w:val="28"/>
                <w:szCs w:val="28"/>
              </w:rPr>
            </w:pPr>
            <w:r w:rsidRPr="0086740F">
              <w:rPr>
                <w:rFonts w:ascii="Garamond" w:hAnsi="Garamond"/>
                <w:b/>
                <w:bCs/>
                <w:color w:val="000000" w:themeColor="text1"/>
                <w:sz w:val="28"/>
                <w:szCs w:val="28"/>
              </w:rPr>
              <w:t>Conduct Rating (Excellent, Good, Poor)</w:t>
            </w:r>
          </w:p>
        </w:tc>
        <w:tc>
          <w:tcPr>
            <w:tcW w:w="1732" w:type="dxa"/>
            <w:shd w:val="clear" w:color="auto" w:fill="7030A0"/>
          </w:tcPr>
          <w:p w:rsidR="0086740F" w:rsidRPr="0086740F" w:rsidRDefault="0086740F">
            <w:pPr>
              <w:rPr>
                <w:rFonts w:ascii="Garamond" w:hAnsi="Garamond"/>
                <w:b/>
                <w:bCs/>
                <w:color w:val="000000" w:themeColor="text1"/>
                <w:sz w:val="28"/>
                <w:szCs w:val="28"/>
              </w:rPr>
            </w:pPr>
            <w:r w:rsidRPr="0086740F">
              <w:rPr>
                <w:rFonts w:ascii="Garamond" w:hAnsi="Garamond"/>
                <w:b/>
                <w:bCs/>
                <w:color w:val="000000" w:themeColor="text1"/>
                <w:sz w:val="28"/>
                <w:szCs w:val="28"/>
              </w:rPr>
              <w:t>Comments</w:t>
            </w:r>
          </w:p>
        </w:tc>
        <w:tc>
          <w:tcPr>
            <w:tcW w:w="1503" w:type="dxa"/>
            <w:shd w:val="clear" w:color="auto" w:fill="7030A0"/>
          </w:tcPr>
          <w:p w:rsidR="0086740F" w:rsidRPr="0086740F" w:rsidRDefault="0086740F">
            <w:pPr>
              <w:rPr>
                <w:rFonts w:ascii="Garamond" w:hAnsi="Garamond"/>
                <w:b/>
                <w:bCs/>
                <w:color w:val="000000" w:themeColor="text1"/>
                <w:sz w:val="28"/>
                <w:szCs w:val="28"/>
              </w:rPr>
            </w:pPr>
            <w:r w:rsidRPr="0086740F">
              <w:rPr>
                <w:rFonts w:ascii="Garamond" w:hAnsi="Garamond"/>
                <w:b/>
                <w:bCs/>
                <w:color w:val="000000" w:themeColor="text1"/>
                <w:sz w:val="28"/>
                <w:szCs w:val="28"/>
              </w:rPr>
              <w:t>Teacher Signature</w:t>
            </w:r>
          </w:p>
        </w:tc>
      </w:tr>
      <w:tr w:rsidR="0086740F" w:rsidTr="00140E05">
        <w:trPr>
          <w:trHeight w:val="1088"/>
        </w:trPr>
        <w:tc>
          <w:tcPr>
            <w:tcW w:w="1255" w:type="dxa"/>
          </w:tcPr>
          <w:p w:rsidR="0086740F" w:rsidRPr="0086740F" w:rsidRDefault="0086740F">
            <w:pPr>
              <w:rPr>
                <w:rFonts w:ascii="Garamond" w:hAnsi="Garamond"/>
                <w:b/>
                <w:bCs/>
                <w:sz w:val="28"/>
                <w:szCs w:val="28"/>
              </w:rPr>
            </w:pPr>
            <w:r w:rsidRPr="0086740F">
              <w:rPr>
                <w:rFonts w:ascii="Garamond" w:hAnsi="Garamond"/>
                <w:b/>
                <w:bCs/>
                <w:sz w:val="28"/>
                <w:szCs w:val="28"/>
              </w:rPr>
              <w:t>English</w:t>
            </w:r>
          </w:p>
        </w:tc>
        <w:tc>
          <w:tcPr>
            <w:tcW w:w="1170" w:type="dxa"/>
          </w:tcPr>
          <w:p w:rsidR="0086740F" w:rsidRPr="0086740F" w:rsidRDefault="0086740F">
            <w:pPr>
              <w:rPr>
                <w:rFonts w:ascii="Garamond" w:hAnsi="Garamond"/>
              </w:rPr>
            </w:pPr>
          </w:p>
        </w:tc>
        <w:tc>
          <w:tcPr>
            <w:tcW w:w="1980" w:type="dxa"/>
          </w:tcPr>
          <w:p w:rsidR="0086740F" w:rsidRPr="0086740F" w:rsidRDefault="0086740F">
            <w:pPr>
              <w:rPr>
                <w:rFonts w:ascii="Garamond" w:hAnsi="Garamond"/>
              </w:rPr>
            </w:pPr>
          </w:p>
        </w:tc>
        <w:tc>
          <w:tcPr>
            <w:tcW w:w="1710" w:type="dxa"/>
          </w:tcPr>
          <w:p w:rsidR="0086740F" w:rsidRPr="0086740F" w:rsidRDefault="0086740F">
            <w:pPr>
              <w:rPr>
                <w:rFonts w:ascii="Garamond" w:hAnsi="Garamond"/>
              </w:rPr>
            </w:pPr>
          </w:p>
        </w:tc>
        <w:tc>
          <w:tcPr>
            <w:tcW w:w="1732" w:type="dxa"/>
          </w:tcPr>
          <w:p w:rsidR="0086740F" w:rsidRPr="0086740F" w:rsidRDefault="0086740F">
            <w:pPr>
              <w:rPr>
                <w:rFonts w:ascii="Garamond" w:hAnsi="Garamond"/>
              </w:rPr>
            </w:pPr>
          </w:p>
        </w:tc>
        <w:tc>
          <w:tcPr>
            <w:tcW w:w="1503" w:type="dxa"/>
          </w:tcPr>
          <w:p w:rsidR="0086740F" w:rsidRPr="0086740F" w:rsidRDefault="0086740F">
            <w:pPr>
              <w:rPr>
                <w:rFonts w:ascii="Garamond" w:hAnsi="Garamond"/>
              </w:rPr>
            </w:pPr>
          </w:p>
        </w:tc>
      </w:tr>
      <w:tr w:rsidR="0086740F" w:rsidTr="00140E05">
        <w:trPr>
          <w:trHeight w:val="1061"/>
        </w:trPr>
        <w:tc>
          <w:tcPr>
            <w:tcW w:w="1255" w:type="dxa"/>
          </w:tcPr>
          <w:p w:rsidR="0086740F" w:rsidRPr="0086740F" w:rsidRDefault="0086740F" w:rsidP="0086740F">
            <w:pPr>
              <w:rPr>
                <w:rFonts w:ascii="Garamond" w:hAnsi="Garamond"/>
                <w:b/>
                <w:bCs/>
                <w:sz w:val="28"/>
                <w:szCs w:val="28"/>
              </w:rPr>
            </w:pPr>
            <w:r>
              <w:rPr>
                <w:rFonts w:ascii="Garamond" w:hAnsi="Garamond"/>
                <w:b/>
                <w:bCs/>
                <w:sz w:val="28"/>
                <w:szCs w:val="28"/>
              </w:rPr>
              <w:t>History</w:t>
            </w:r>
          </w:p>
        </w:tc>
        <w:tc>
          <w:tcPr>
            <w:tcW w:w="1170" w:type="dxa"/>
          </w:tcPr>
          <w:p w:rsidR="0086740F" w:rsidRPr="0086740F" w:rsidRDefault="0086740F" w:rsidP="0086740F">
            <w:pPr>
              <w:rPr>
                <w:rFonts w:ascii="Garamond" w:hAnsi="Garamond"/>
              </w:rPr>
            </w:pPr>
          </w:p>
        </w:tc>
        <w:tc>
          <w:tcPr>
            <w:tcW w:w="1980" w:type="dxa"/>
          </w:tcPr>
          <w:p w:rsidR="0086740F" w:rsidRPr="0086740F" w:rsidRDefault="0086740F" w:rsidP="0086740F">
            <w:pPr>
              <w:rPr>
                <w:rFonts w:ascii="Garamond" w:hAnsi="Garamond"/>
              </w:rPr>
            </w:pPr>
          </w:p>
        </w:tc>
        <w:tc>
          <w:tcPr>
            <w:tcW w:w="1710" w:type="dxa"/>
          </w:tcPr>
          <w:p w:rsidR="0086740F" w:rsidRPr="0086740F" w:rsidRDefault="0086740F" w:rsidP="0086740F">
            <w:pPr>
              <w:rPr>
                <w:rFonts w:ascii="Garamond" w:hAnsi="Garamond"/>
              </w:rPr>
            </w:pPr>
          </w:p>
        </w:tc>
        <w:tc>
          <w:tcPr>
            <w:tcW w:w="1732" w:type="dxa"/>
          </w:tcPr>
          <w:p w:rsidR="0086740F" w:rsidRPr="0086740F" w:rsidRDefault="0086740F" w:rsidP="0086740F">
            <w:pPr>
              <w:rPr>
                <w:rFonts w:ascii="Garamond" w:hAnsi="Garamond"/>
              </w:rPr>
            </w:pPr>
          </w:p>
        </w:tc>
        <w:tc>
          <w:tcPr>
            <w:tcW w:w="1503" w:type="dxa"/>
          </w:tcPr>
          <w:p w:rsidR="0086740F" w:rsidRPr="0086740F" w:rsidRDefault="0086740F" w:rsidP="0086740F">
            <w:pPr>
              <w:rPr>
                <w:rFonts w:ascii="Garamond" w:hAnsi="Garamond"/>
              </w:rPr>
            </w:pPr>
          </w:p>
        </w:tc>
      </w:tr>
      <w:tr w:rsidR="0086740F" w:rsidTr="00140E05">
        <w:trPr>
          <w:trHeight w:val="1160"/>
        </w:trPr>
        <w:tc>
          <w:tcPr>
            <w:tcW w:w="1255" w:type="dxa"/>
          </w:tcPr>
          <w:p w:rsidR="0086740F" w:rsidRPr="0086740F" w:rsidRDefault="0086740F" w:rsidP="0086740F">
            <w:pPr>
              <w:rPr>
                <w:rFonts w:ascii="Garamond" w:hAnsi="Garamond"/>
                <w:b/>
                <w:bCs/>
                <w:sz w:val="28"/>
                <w:szCs w:val="28"/>
              </w:rPr>
            </w:pPr>
            <w:r w:rsidRPr="0086740F">
              <w:rPr>
                <w:rFonts w:ascii="Garamond" w:hAnsi="Garamond"/>
                <w:b/>
                <w:bCs/>
                <w:sz w:val="28"/>
                <w:szCs w:val="28"/>
              </w:rPr>
              <w:t>Math</w:t>
            </w:r>
          </w:p>
        </w:tc>
        <w:tc>
          <w:tcPr>
            <w:tcW w:w="1170" w:type="dxa"/>
          </w:tcPr>
          <w:p w:rsidR="0086740F" w:rsidRPr="0086740F" w:rsidRDefault="0086740F" w:rsidP="0086740F">
            <w:pPr>
              <w:rPr>
                <w:rFonts w:ascii="Garamond" w:hAnsi="Garamond"/>
              </w:rPr>
            </w:pPr>
          </w:p>
        </w:tc>
        <w:tc>
          <w:tcPr>
            <w:tcW w:w="1980" w:type="dxa"/>
          </w:tcPr>
          <w:p w:rsidR="0086740F" w:rsidRPr="0086740F" w:rsidRDefault="0086740F" w:rsidP="0086740F">
            <w:pPr>
              <w:rPr>
                <w:rFonts w:ascii="Garamond" w:hAnsi="Garamond"/>
              </w:rPr>
            </w:pPr>
          </w:p>
        </w:tc>
        <w:tc>
          <w:tcPr>
            <w:tcW w:w="1710" w:type="dxa"/>
          </w:tcPr>
          <w:p w:rsidR="0086740F" w:rsidRPr="0086740F" w:rsidRDefault="0086740F" w:rsidP="0086740F">
            <w:pPr>
              <w:rPr>
                <w:rFonts w:ascii="Garamond" w:hAnsi="Garamond"/>
              </w:rPr>
            </w:pPr>
          </w:p>
        </w:tc>
        <w:tc>
          <w:tcPr>
            <w:tcW w:w="1732" w:type="dxa"/>
          </w:tcPr>
          <w:p w:rsidR="0086740F" w:rsidRPr="0086740F" w:rsidRDefault="0086740F" w:rsidP="0086740F">
            <w:pPr>
              <w:rPr>
                <w:rFonts w:ascii="Garamond" w:hAnsi="Garamond"/>
              </w:rPr>
            </w:pPr>
          </w:p>
        </w:tc>
        <w:tc>
          <w:tcPr>
            <w:tcW w:w="1503" w:type="dxa"/>
          </w:tcPr>
          <w:p w:rsidR="0086740F" w:rsidRPr="0086740F" w:rsidRDefault="0086740F" w:rsidP="0086740F">
            <w:pPr>
              <w:rPr>
                <w:rFonts w:ascii="Garamond" w:hAnsi="Garamond"/>
              </w:rPr>
            </w:pPr>
          </w:p>
        </w:tc>
      </w:tr>
      <w:tr w:rsidR="0086740F" w:rsidTr="00140E05">
        <w:trPr>
          <w:trHeight w:val="1160"/>
        </w:trPr>
        <w:tc>
          <w:tcPr>
            <w:tcW w:w="1255" w:type="dxa"/>
          </w:tcPr>
          <w:p w:rsidR="0086740F" w:rsidRPr="0086740F" w:rsidRDefault="0086740F" w:rsidP="0086740F">
            <w:pPr>
              <w:rPr>
                <w:rFonts w:ascii="Garamond" w:hAnsi="Garamond"/>
                <w:b/>
                <w:bCs/>
                <w:sz w:val="28"/>
                <w:szCs w:val="28"/>
              </w:rPr>
            </w:pPr>
            <w:r w:rsidRPr="0086740F">
              <w:rPr>
                <w:rFonts w:ascii="Garamond" w:hAnsi="Garamond"/>
                <w:b/>
                <w:bCs/>
                <w:sz w:val="28"/>
                <w:szCs w:val="28"/>
              </w:rPr>
              <w:t>Science</w:t>
            </w:r>
          </w:p>
        </w:tc>
        <w:tc>
          <w:tcPr>
            <w:tcW w:w="1170" w:type="dxa"/>
          </w:tcPr>
          <w:p w:rsidR="0086740F" w:rsidRPr="0086740F" w:rsidRDefault="0086740F" w:rsidP="0086740F">
            <w:pPr>
              <w:rPr>
                <w:rFonts w:ascii="Garamond" w:hAnsi="Garamond"/>
              </w:rPr>
            </w:pPr>
          </w:p>
        </w:tc>
        <w:tc>
          <w:tcPr>
            <w:tcW w:w="1980" w:type="dxa"/>
          </w:tcPr>
          <w:p w:rsidR="0086740F" w:rsidRPr="0086740F" w:rsidRDefault="0086740F" w:rsidP="0086740F">
            <w:pPr>
              <w:rPr>
                <w:rFonts w:ascii="Garamond" w:hAnsi="Garamond"/>
              </w:rPr>
            </w:pPr>
          </w:p>
        </w:tc>
        <w:tc>
          <w:tcPr>
            <w:tcW w:w="1710" w:type="dxa"/>
          </w:tcPr>
          <w:p w:rsidR="0086740F" w:rsidRPr="0086740F" w:rsidRDefault="0086740F" w:rsidP="0086740F">
            <w:pPr>
              <w:rPr>
                <w:rFonts w:ascii="Garamond" w:hAnsi="Garamond"/>
              </w:rPr>
            </w:pPr>
          </w:p>
        </w:tc>
        <w:tc>
          <w:tcPr>
            <w:tcW w:w="1732" w:type="dxa"/>
          </w:tcPr>
          <w:p w:rsidR="0086740F" w:rsidRPr="0086740F" w:rsidRDefault="0086740F" w:rsidP="0086740F">
            <w:pPr>
              <w:rPr>
                <w:rFonts w:ascii="Garamond" w:hAnsi="Garamond"/>
              </w:rPr>
            </w:pPr>
          </w:p>
        </w:tc>
        <w:tc>
          <w:tcPr>
            <w:tcW w:w="1503" w:type="dxa"/>
          </w:tcPr>
          <w:p w:rsidR="0086740F" w:rsidRPr="0086740F" w:rsidRDefault="0086740F" w:rsidP="0086740F">
            <w:pPr>
              <w:rPr>
                <w:rFonts w:ascii="Garamond" w:hAnsi="Garamond"/>
              </w:rPr>
            </w:pPr>
          </w:p>
        </w:tc>
      </w:tr>
      <w:tr w:rsidR="0086740F" w:rsidTr="00140E05">
        <w:trPr>
          <w:trHeight w:val="989"/>
        </w:trPr>
        <w:tc>
          <w:tcPr>
            <w:tcW w:w="1255" w:type="dxa"/>
          </w:tcPr>
          <w:p w:rsidR="0086740F" w:rsidRPr="0086740F" w:rsidRDefault="0086740F" w:rsidP="0086740F">
            <w:pPr>
              <w:rPr>
                <w:rFonts w:ascii="Garamond" w:hAnsi="Garamond"/>
                <w:b/>
                <w:bCs/>
                <w:sz w:val="28"/>
                <w:szCs w:val="28"/>
              </w:rPr>
            </w:pPr>
          </w:p>
        </w:tc>
        <w:tc>
          <w:tcPr>
            <w:tcW w:w="1170" w:type="dxa"/>
          </w:tcPr>
          <w:p w:rsidR="0086740F" w:rsidRPr="0086740F" w:rsidRDefault="0086740F" w:rsidP="0086740F">
            <w:pPr>
              <w:rPr>
                <w:rFonts w:ascii="Garamond" w:hAnsi="Garamond"/>
              </w:rPr>
            </w:pPr>
          </w:p>
        </w:tc>
        <w:tc>
          <w:tcPr>
            <w:tcW w:w="1980" w:type="dxa"/>
          </w:tcPr>
          <w:p w:rsidR="0086740F" w:rsidRPr="0086740F" w:rsidRDefault="0086740F" w:rsidP="0086740F">
            <w:pPr>
              <w:rPr>
                <w:rFonts w:ascii="Garamond" w:hAnsi="Garamond"/>
              </w:rPr>
            </w:pPr>
          </w:p>
        </w:tc>
        <w:tc>
          <w:tcPr>
            <w:tcW w:w="1710" w:type="dxa"/>
          </w:tcPr>
          <w:p w:rsidR="0086740F" w:rsidRPr="0086740F" w:rsidRDefault="0086740F" w:rsidP="0086740F">
            <w:pPr>
              <w:rPr>
                <w:rFonts w:ascii="Garamond" w:hAnsi="Garamond"/>
              </w:rPr>
            </w:pPr>
          </w:p>
        </w:tc>
        <w:tc>
          <w:tcPr>
            <w:tcW w:w="1732" w:type="dxa"/>
          </w:tcPr>
          <w:p w:rsidR="0086740F" w:rsidRPr="0086740F" w:rsidRDefault="0086740F" w:rsidP="0086740F">
            <w:pPr>
              <w:rPr>
                <w:rFonts w:ascii="Garamond" w:hAnsi="Garamond"/>
              </w:rPr>
            </w:pPr>
          </w:p>
        </w:tc>
        <w:tc>
          <w:tcPr>
            <w:tcW w:w="1503" w:type="dxa"/>
          </w:tcPr>
          <w:p w:rsidR="0086740F" w:rsidRPr="0086740F" w:rsidRDefault="0086740F" w:rsidP="0086740F">
            <w:pPr>
              <w:rPr>
                <w:rFonts w:ascii="Garamond" w:hAnsi="Garamond"/>
              </w:rPr>
            </w:pPr>
          </w:p>
        </w:tc>
      </w:tr>
      <w:tr w:rsidR="0086740F" w:rsidTr="00140E05">
        <w:trPr>
          <w:trHeight w:val="1070"/>
        </w:trPr>
        <w:tc>
          <w:tcPr>
            <w:tcW w:w="1255" w:type="dxa"/>
          </w:tcPr>
          <w:p w:rsidR="0086740F" w:rsidRPr="0086740F" w:rsidRDefault="0086740F" w:rsidP="0086740F">
            <w:pPr>
              <w:rPr>
                <w:rFonts w:ascii="Garamond" w:hAnsi="Garamond"/>
                <w:b/>
                <w:bCs/>
                <w:sz w:val="28"/>
                <w:szCs w:val="28"/>
              </w:rPr>
            </w:pPr>
          </w:p>
        </w:tc>
        <w:tc>
          <w:tcPr>
            <w:tcW w:w="1170" w:type="dxa"/>
          </w:tcPr>
          <w:p w:rsidR="0086740F" w:rsidRPr="0086740F" w:rsidRDefault="0086740F" w:rsidP="0086740F">
            <w:pPr>
              <w:rPr>
                <w:rFonts w:ascii="Garamond" w:hAnsi="Garamond"/>
              </w:rPr>
            </w:pPr>
          </w:p>
        </w:tc>
        <w:tc>
          <w:tcPr>
            <w:tcW w:w="1980" w:type="dxa"/>
          </w:tcPr>
          <w:p w:rsidR="0086740F" w:rsidRPr="0086740F" w:rsidRDefault="0086740F" w:rsidP="0086740F">
            <w:pPr>
              <w:rPr>
                <w:rFonts w:ascii="Garamond" w:hAnsi="Garamond"/>
              </w:rPr>
            </w:pPr>
          </w:p>
        </w:tc>
        <w:tc>
          <w:tcPr>
            <w:tcW w:w="1710" w:type="dxa"/>
          </w:tcPr>
          <w:p w:rsidR="0086740F" w:rsidRPr="0086740F" w:rsidRDefault="0086740F" w:rsidP="0086740F">
            <w:pPr>
              <w:rPr>
                <w:rFonts w:ascii="Garamond" w:hAnsi="Garamond"/>
              </w:rPr>
            </w:pPr>
          </w:p>
        </w:tc>
        <w:tc>
          <w:tcPr>
            <w:tcW w:w="1732" w:type="dxa"/>
          </w:tcPr>
          <w:p w:rsidR="0086740F" w:rsidRPr="0086740F" w:rsidRDefault="0086740F" w:rsidP="0086740F">
            <w:pPr>
              <w:rPr>
                <w:rFonts w:ascii="Garamond" w:hAnsi="Garamond"/>
              </w:rPr>
            </w:pPr>
          </w:p>
        </w:tc>
        <w:tc>
          <w:tcPr>
            <w:tcW w:w="1503" w:type="dxa"/>
          </w:tcPr>
          <w:p w:rsidR="0086740F" w:rsidRPr="0086740F" w:rsidRDefault="0086740F" w:rsidP="0086740F">
            <w:pPr>
              <w:rPr>
                <w:rFonts w:ascii="Garamond" w:hAnsi="Garamond"/>
              </w:rPr>
            </w:pPr>
          </w:p>
        </w:tc>
      </w:tr>
      <w:tr w:rsidR="0086740F" w:rsidTr="00140E05">
        <w:trPr>
          <w:trHeight w:val="1160"/>
        </w:trPr>
        <w:tc>
          <w:tcPr>
            <w:tcW w:w="1255" w:type="dxa"/>
          </w:tcPr>
          <w:p w:rsidR="0086740F" w:rsidRPr="0086740F" w:rsidRDefault="0086740F" w:rsidP="0086740F">
            <w:pPr>
              <w:rPr>
                <w:rFonts w:ascii="Garamond" w:hAnsi="Garamond"/>
                <w:b/>
                <w:bCs/>
                <w:sz w:val="28"/>
                <w:szCs w:val="28"/>
              </w:rPr>
            </w:pPr>
          </w:p>
        </w:tc>
        <w:tc>
          <w:tcPr>
            <w:tcW w:w="1170" w:type="dxa"/>
          </w:tcPr>
          <w:p w:rsidR="0086740F" w:rsidRPr="0086740F" w:rsidRDefault="0086740F" w:rsidP="0086740F">
            <w:pPr>
              <w:rPr>
                <w:rFonts w:ascii="Garamond" w:hAnsi="Garamond"/>
              </w:rPr>
            </w:pPr>
          </w:p>
        </w:tc>
        <w:tc>
          <w:tcPr>
            <w:tcW w:w="1980" w:type="dxa"/>
          </w:tcPr>
          <w:p w:rsidR="0086740F" w:rsidRPr="0086740F" w:rsidRDefault="0086740F" w:rsidP="0086740F">
            <w:pPr>
              <w:rPr>
                <w:rFonts w:ascii="Garamond" w:hAnsi="Garamond"/>
              </w:rPr>
            </w:pPr>
          </w:p>
        </w:tc>
        <w:tc>
          <w:tcPr>
            <w:tcW w:w="1710" w:type="dxa"/>
          </w:tcPr>
          <w:p w:rsidR="0086740F" w:rsidRPr="0086740F" w:rsidRDefault="0086740F" w:rsidP="0086740F">
            <w:pPr>
              <w:rPr>
                <w:rFonts w:ascii="Garamond" w:hAnsi="Garamond"/>
              </w:rPr>
            </w:pPr>
          </w:p>
        </w:tc>
        <w:tc>
          <w:tcPr>
            <w:tcW w:w="1732" w:type="dxa"/>
          </w:tcPr>
          <w:p w:rsidR="0086740F" w:rsidRPr="0086740F" w:rsidRDefault="0086740F" w:rsidP="0086740F">
            <w:pPr>
              <w:rPr>
                <w:rFonts w:ascii="Garamond" w:hAnsi="Garamond"/>
              </w:rPr>
            </w:pPr>
          </w:p>
        </w:tc>
        <w:tc>
          <w:tcPr>
            <w:tcW w:w="1503" w:type="dxa"/>
          </w:tcPr>
          <w:p w:rsidR="0086740F" w:rsidRPr="0086740F" w:rsidRDefault="0086740F" w:rsidP="0086740F">
            <w:pPr>
              <w:rPr>
                <w:rFonts w:ascii="Garamond" w:hAnsi="Garamond"/>
              </w:rPr>
            </w:pPr>
          </w:p>
        </w:tc>
      </w:tr>
      <w:tr w:rsidR="0086740F" w:rsidTr="00140E05">
        <w:trPr>
          <w:trHeight w:val="1160"/>
        </w:trPr>
        <w:tc>
          <w:tcPr>
            <w:tcW w:w="1255" w:type="dxa"/>
          </w:tcPr>
          <w:p w:rsidR="0086740F" w:rsidRPr="0086740F" w:rsidRDefault="0086740F" w:rsidP="0086740F">
            <w:pPr>
              <w:rPr>
                <w:rFonts w:ascii="Garamond" w:hAnsi="Garamond"/>
                <w:b/>
                <w:bCs/>
                <w:sz w:val="28"/>
                <w:szCs w:val="28"/>
              </w:rPr>
            </w:pPr>
          </w:p>
        </w:tc>
        <w:tc>
          <w:tcPr>
            <w:tcW w:w="1170" w:type="dxa"/>
          </w:tcPr>
          <w:p w:rsidR="0086740F" w:rsidRPr="0086740F" w:rsidRDefault="0086740F" w:rsidP="0086740F">
            <w:pPr>
              <w:rPr>
                <w:rFonts w:ascii="Garamond" w:hAnsi="Garamond"/>
              </w:rPr>
            </w:pPr>
          </w:p>
        </w:tc>
        <w:tc>
          <w:tcPr>
            <w:tcW w:w="1980" w:type="dxa"/>
          </w:tcPr>
          <w:p w:rsidR="0086740F" w:rsidRPr="0086740F" w:rsidRDefault="0086740F" w:rsidP="0086740F">
            <w:pPr>
              <w:rPr>
                <w:rFonts w:ascii="Garamond" w:hAnsi="Garamond"/>
              </w:rPr>
            </w:pPr>
          </w:p>
        </w:tc>
        <w:tc>
          <w:tcPr>
            <w:tcW w:w="1710" w:type="dxa"/>
          </w:tcPr>
          <w:p w:rsidR="0086740F" w:rsidRPr="0086740F" w:rsidRDefault="0086740F" w:rsidP="0086740F">
            <w:pPr>
              <w:rPr>
                <w:rFonts w:ascii="Garamond" w:hAnsi="Garamond"/>
              </w:rPr>
            </w:pPr>
          </w:p>
        </w:tc>
        <w:tc>
          <w:tcPr>
            <w:tcW w:w="1732" w:type="dxa"/>
          </w:tcPr>
          <w:p w:rsidR="0086740F" w:rsidRPr="0086740F" w:rsidRDefault="0086740F" w:rsidP="0086740F">
            <w:pPr>
              <w:rPr>
                <w:rFonts w:ascii="Garamond" w:hAnsi="Garamond"/>
              </w:rPr>
            </w:pPr>
          </w:p>
        </w:tc>
        <w:tc>
          <w:tcPr>
            <w:tcW w:w="1503" w:type="dxa"/>
          </w:tcPr>
          <w:p w:rsidR="0086740F" w:rsidRPr="0086740F" w:rsidRDefault="0086740F" w:rsidP="0086740F">
            <w:pPr>
              <w:rPr>
                <w:rFonts w:ascii="Garamond" w:hAnsi="Garamond"/>
              </w:rPr>
            </w:pPr>
          </w:p>
        </w:tc>
      </w:tr>
    </w:tbl>
    <w:p w:rsidR="00D17441" w:rsidRPr="00140E05" w:rsidRDefault="00EB7BF8">
      <w:r>
        <w:t xml:space="preserve"> </w:t>
      </w:r>
    </w:p>
    <w:sectPr w:rsidR="00D17441" w:rsidRPr="00140E0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063" w:rsidRDefault="00732063" w:rsidP="00140E05">
      <w:r>
        <w:separator/>
      </w:r>
    </w:p>
  </w:endnote>
  <w:endnote w:type="continuationSeparator" w:id="0">
    <w:p w:rsidR="00732063" w:rsidRDefault="00732063" w:rsidP="0014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0E05" w:rsidRPr="00D17441" w:rsidRDefault="00140E05" w:rsidP="00140E05">
    <w:pPr>
      <w:rPr>
        <w:rFonts w:ascii="Garamond" w:hAnsi="Garamond"/>
      </w:rPr>
    </w:pPr>
    <w:r w:rsidRPr="00D17441">
      <w:rPr>
        <w:rFonts w:ascii="Garamond" w:hAnsi="Garamond"/>
      </w:rPr>
      <w:t xml:space="preserve">North Texas Cheetahs’ student-athletes understand that to participate they must perform well in. the classroom, and be on their best behavior at all times. Students who do not meet these expectations are subject to team suspension due to academic probation. Tutoring and a grade report meeting expectations is required to resume practicing. It is the students’ responsibility to bring you this form and have it filled out. If you have any concerns or would like to compliment a student, please feel free to note it on this form, or send an email to the coaches at </w:t>
    </w:r>
    <w:hyperlink r:id="rId1" w:history="1">
      <w:r w:rsidRPr="00D17441">
        <w:rPr>
          <w:rStyle w:val="Hyperlink"/>
          <w:rFonts w:ascii="Garamond" w:hAnsi="Garamond"/>
          <w:color w:val="7030A0"/>
        </w:rPr>
        <w:t>admin@northtexascheetahs.org</w:t>
      </w:r>
    </w:hyperlink>
    <w:r w:rsidRPr="00D17441">
      <w:rPr>
        <w:rFonts w:ascii="Garamond" w:hAnsi="Garamond"/>
      </w:rPr>
      <w:t>.</w:t>
    </w:r>
  </w:p>
  <w:p w:rsidR="00140E05" w:rsidRPr="00D17441" w:rsidRDefault="00140E05" w:rsidP="00140E05">
    <w:pPr>
      <w:rPr>
        <w:rFonts w:ascii="Garamond" w:hAnsi="Garamond"/>
      </w:rPr>
    </w:pPr>
  </w:p>
  <w:p w:rsidR="00140E05" w:rsidRPr="00D17441" w:rsidRDefault="00140E05" w:rsidP="00140E05">
    <w:pPr>
      <w:rPr>
        <w:rFonts w:ascii="Garamond" w:hAnsi="Garamond"/>
      </w:rPr>
    </w:pPr>
    <w:r w:rsidRPr="00D17441">
      <w:rPr>
        <w:rFonts w:ascii="Garamond" w:hAnsi="Garamond"/>
      </w:rPr>
      <w:t>Thank you for your support!</w:t>
    </w:r>
  </w:p>
  <w:p w:rsidR="00140E05" w:rsidRPr="00D17441" w:rsidRDefault="00140E05" w:rsidP="00140E05">
    <w:pPr>
      <w:rPr>
        <w:rFonts w:ascii="Garamond" w:hAnsi="Garamond"/>
        <w:b/>
        <w:bCs/>
        <w:color w:val="7030A0"/>
      </w:rPr>
    </w:pPr>
    <w:r w:rsidRPr="00D17441">
      <w:rPr>
        <w:rFonts w:ascii="Garamond" w:hAnsi="Garamond"/>
        <w:b/>
        <w:bCs/>
        <w:color w:val="7030A0"/>
      </w:rPr>
      <w:t>North Texas Cheetahs Coaching Staff</w:t>
    </w:r>
  </w:p>
  <w:p w:rsidR="00140E05" w:rsidRDefault="00140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063" w:rsidRDefault="00732063" w:rsidP="00140E05">
      <w:r>
        <w:separator/>
      </w:r>
    </w:p>
  </w:footnote>
  <w:footnote w:type="continuationSeparator" w:id="0">
    <w:p w:rsidR="00732063" w:rsidRDefault="00732063" w:rsidP="00140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0E05" w:rsidRPr="00140E05" w:rsidRDefault="00140E05" w:rsidP="00140E05">
    <w:pPr>
      <w:pStyle w:val="Header"/>
      <w:jc w:val="center"/>
      <w:rPr>
        <w:rFonts w:ascii="Garamond" w:hAnsi="Garamond"/>
        <w:b/>
        <w:bCs/>
        <w:color w:val="000000" w:themeColor="text1"/>
        <w:sz w:val="32"/>
        <w:szCs w:val="32"/>
      </w:rPr>
    </w:pPr>
    <w:r w:rsidRPr="00140E05">
      <w:rPr>
        <w:rFonts w:ascii="Garamond" w:hAnsi="Garamond"/>
        <w:b/>
        <w:bCs/>
        <w:color w:val="000000" w:themeColor="text1"/>
        <w:sz w:val="32"/>
        <w:szCs w:val="32"/>
      </w:rPr>
      <w:t xml:space="preserve">NORTH TEXAS CHEETAHS </w:t>
    </w:r>
    <w:r>
      <w:rPr>
        <w:rFonts w:ascii="Garamond" w:hAnsi="Garamond"/>
        <w:b/>
        <w:bCs/>
        <w:color w:val="000000" w:themeColor="text1"/>
        <w:sz w:val="32"/>
        <w:szCs w:val="32"/>
      </w:rPr>
      <w:t xml:space="preserve">PRE-MEET </w:t>
    </w:r>
    <w:r w:rsidRPr="00140E05">
      <w:rPr>
        <w:rFonts w:ascii="Garamond" w:hAnsi="Garamond"/>
        <w:b/>
        <w:bCs/>
        <w:color w:val="000000" w:themeColor="text1"/>
        <w:sz w:val="32"/>
        <w:szCs w:val="32"/>
      </w:rPr>
      <w:t>GRADE CHECK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0F"/>
    <w:rsid w:val="00140E05"/>
    <w:rsid w:val="004E4CD7"/>
    <w:rsid w:val="006D16AD"/>
    <w:rsid w:val="00732063"/>
    <w:rsid w:val="0086740F"/>
    <w:rsid w:val="00D17441"/>
    <w:rsid w:val="00E97BAE"/>
    <w:rsid w:val="00EB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CCA7"/>
  <w15:chartTrackingRefBased/>
  <w15:docId w15:val="{EC0ADE63-0A4D-E441-AF6C-6142914D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7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7441"/>
    <w:rPr>
      <w:color w:val="0563C1" w:themeColor="hyperlink"/>
      <w:u w:val="single"/>
    </w:rPr>
  </w:style>
  <w:style w:type="character" w:styleId="UnresolvedMention">
    <w:name w:val="Unresolved Mention"/>
    <w:basedOn w:val="DefaultParagraphFont"/>
    <w:uiPriority w:val="99"/>
    <w:semiHidden/>
    <w:unhideWhenUsed/>
    <w:rsid w:val="00D17441"/>
    <w:rPr>
      <w:color w:val="605E5C"/>
      <w:shd w:val="clear" w:color="auto" w:fill="E1DFDD"/>
    </w:rPr>
  </w:style>
  <w:style w:type="paragraph" w:styleId="Header">
    <w:name w:val="header"/>
    <w:basedOn w:val="Normal"/>
    <w:link w:val="HeaderChar"/>
    <w:uiPriority w:val="99"/>
    <w:unhideWhenUsed/>
    <w:rsid w:val="00140E05"/>
    <w:pPr>
      <w:tabs>
        <w:tab w:val="center" w:pos="4680"/>
        <w:tab w:val="right" w:pos="9360"/>
      </w:tabs>
    </w:pPr>
  </w:style>
  <w:style w:type="character" w:customStyle="1" w:styleId="HeaderChar">
    <w:name w:val="Header Char"/>
    <w:basedOn w:val="DefaultParagraphFont"/>
    <w:link w:val="Header"/>
    <w:uiPriority w:val="99"/>
    <w:rsid w:val="00140E05"/>
  </w:style>
  <w:style w:type="paragraph" w:styleId="Footer">
    <w:name w:val="footer"/>
    <w:basedOn w:val="Normal"/>
    <w:link w:val="FooterChar"/>
    <w:uiPriority w:val="99"/>
    <w:unhideWhenUsed/>
    <w:rsid w:val="00140E05"/>
    <w:pPr>
      <w:tabs>
        <w:tab w:val="center" w:pos="4680"/>
        <w:tab w:val="right" w:pos="9360"/>
      </w:tabs>
    </w:pPr>
  </w:style>
  <w:style w:type="character" w:customStyle="1" w:styleId="FooterChar">
    <w:name w:val="Footer Char"/>
    <w:basedOn w:val="DefaultParagraphFont"/>
    <w:link w:val="Footer"/>
    <w:uiPriority w:val="99"/>
    <w:rsid w:val="0014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90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dmin@northtexascheeta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547A3-8252-9741-86A1-89C1FA23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28</Words>
  <Characters>165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Cuington, Ebony</dc:creator>
  <cp:keywords/>
  <dc:description/>
  <cp:lastModifiedBy>Cuington, Ebony</cp:lastModifiedBy>
  <cp:revision>2</cp:revision>
  <cp:lastPrinted>2024-01-09T17:49:00Z</cp:lastPrinted>
  <dcterms:created xsi:type="dcterms:W3CDTF">2023-12-08T19:20:00Z</dcterms:created>
  <dcterms:modified xsi:type="dcterms:W3CDTF">2024-01-09T17:50:00Z</dcterms:modified>
</cp:coreProperties>
</file>